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47E" w:rsidRDefault="00BC047E" w:rsidP="00BC04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985">
        <w:rPr>
          <w:rFonts w:ascii="Times New Roman" w:hAnsi="Times New Roman" w:cs="Times New Roman"/>
          <w:b/>
          <w:sz w:val="24"/>
          <w:szCs w:val="24"/>
        </w:rPr>
        <w:t xml:space="preserve">Мониторинг </w:t>
      </w:r>
      <w:r>
        <w:rPr>
          <w:rFonts w:ascii="Times New Roman" w:hAnsi="Times New Roman" w:cs="Times New Roman"/>
          <w:b/>
          <w:sz w:val="24"/>
          <w:szCs w:val="24"/>
        </w:rPr>
        <w:t>р</w:t>
      </w:r>
      <w:r w:rsidR="00F24985">
        <w:rPr>
          <w:rFonts w:ascii="Times New Roman" w:hAnsi="Times New Roman" w:cs="Times New Roman"/>
          <w:b/>
          <w:sz w:val="24"/>
          <w:szCs w:val="24"/>
        </w:rPr>
        <w:t>еализации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1014">
        <w:rPr>
          <w:rFonts w:ascii="Times New Roman" w:hAnsi="Times New Roman" w:cs="Times New Roman"/>
          <w:b/>
          <w:sz w:val="24"/>
          <w:szCs w:val="24"/>
        </w:rPr>
        <w:t xml:space="preserve">региональной целевой модели </w:t>
      </w:r>
    </w:p>
    <w:p w:rsidR="00BC047E" w:rsidRPr="006E1014" w:rsidRDefault="00BC047E" w:rsidP="00BC04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014">
        <w:rPr>
          <w:rFonts w:ascii="Times New Roman" w:hAnsi="Times New Roman" w:cs="Times New Roman"/>
          <w:b/>
          <w:sz w:val="24"/>
          <w:szCs w:val="24"/>
        </w:rPr>
        <w:t xml:space="preserve">наставничества в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МАДОУ № 89 </w:t>
      </w:r>
      <w:r w:rsidRPr="006E1014">
        <w:rPr>
          <w:rFonts w:ascii="Times New Roman" w:hAnsi="Times New Roman" w:cs="Times New Roman"/>
          <w:b/>
          <w:sz w:val="24"/>
          <w:szCs w:val="24"/>
        </w:rPr>
        <w:t>г.</w:t>
      </w:r>
      <w:r w:rsidR="008655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1014">
        <w:rPr>
          <w:rFonts w:ascii="Times New Roman" w:hAnsi="Times New Roman" w:cs="Times New Roman"/>
          <w:b/>
          <w:sz w:val="24"/>
          <w:szCs w:val="24"/>
        </w:rPr>
        <w:t>Красноярска</w:t>
      </w:r>
    </w:p>
    <w:p w:rsidR="00BC047E" w:rsidRPr="006E1014" w:rsidRDefault="00BC047E" w:rsidP="00BC04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1014">
        <w:rPr>
          <w:rFonts w:ascii="Times New Roman" w:hAnsi="Times New Roman" w:cs="Times New Roman"/>
          <w:sz w:val="24"/>
          <w:szCs w:val="24"/>
        </w:rPr>
        <w:t>(показатели мониторинга)</w:t>
      </w:r>
    </w:p>
    <w:p w:rsidR="00A234F2" w:rsidRPr="00F62DC2" w:rsidRDefault="00A234F2" w:rsidP="00386C30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pPr w:leftFromText="180" w:rightFromText="180" w:horzAnchor="margin" w:tblpX="-736" w:tblpY="1728"/>
        <w:tblW w:w="10787" w:type="dxa"/>
        <w:tblCellSpacing w:w="0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8094"/>
        <w:gridCol w:w="2693"/>
      </w:tblGrid>
      <w:tr w:rsidR="008A0644" w:rsidRPr="00386C30" w:rsidTr="007A2312">
        <w:trPr>
          <w:tblCellSpacing w:w="0" w:type="dxa"/>
        </w:trPr>
        <w:tc>
          <w:tcPr>
            <w:tcW w:w="80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644" w:rsidRPr="00386C30" w:rsidRDefault="008A0644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Наличие Раздела </w:t>
            </w:r>
            <w:r w:rsidR="00D827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Наставничество</w:t>
            </w:r>
            <w:r w:rsidR="00D827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сайте </w:t>
            </w:r>
            <w:r w:rsidR="00F62DC2"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МОУ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644" w:rsidRDefault="00B20A96" w:rsidP="007A2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  <w:lang w:eastAsia="ru-RU"/>
              </w:rPr>
            </w:pPr>
            <w:hyperlink r:id="rId4" w:history="1">
              <w:r w:rsidR="005F47B0" w:rsidRPr="009C18E3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https://ds89-krasnoyarsk-r04.gosweb.gosuslugi.ru/pedagogam-i-sotrudnikam/</w:t>
              </w:r>
            </w:hyperlink>
          </w:p>
          <w:p w:rsidR="005F47B0" w:rsidRPr="00386C30" w:rsidRDefault="005F47B0" w:rsidP="007A2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A2312" w:rsidRPr="00386C30" w:rsidTr="007A2312">
        <w:trPr>
          <w:tblCellSpacing w:w="0" w:type="dxa"/>
        </w:trPr>
        <w:tc>
          <w:tcPr>
            <w:tcW w:w="80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312" w:rsidRPr="004B54EF" w:rsidRDefault="007A2312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Наличие Приказа о внедрении целевой модели наставничества в </w:t>
            </w:r>
            <w:r w:rsidR="00F62DC2"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МОУ </w:t>
            </w:r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312" w:rsidRDefault="00B20A96" w:rsidP="007A23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65F91" w:themeColor="accent1" w:themeShade="BF"/>
                <w:sz w:val="20"/>
                <w:szCs w:val="20"/>
                <w:lang w:eastAsia="ru-RU"/>
              </w:rPr>
            </w:pPr>
            <w:hyperlink r:id="rId5" w:history="1">
              <w:r w:rsidR="005F47B0" w:rsidRPr="009C18E3">
                <w:rPr>
                  <w:rStyle w:val="a3"/>
                  <w:rFonts w:ascii="Times New Roman" w:eastAsia="Times New Roman" w:hAnsi="Times New Roman" w:cs="Times New Roman"/>
                  <w:bCs/>
                  <w:sz w:val="20"/>
                  <w:szCs w:val="20"/>
                  <w:lang w:eastAsia="ru-RU"/>
                </w:rPr>
                <w:t>https://ds89-krasnoyarsk-r04.gosweb.gosuslugi.ru/pedagogam-i-sotrudnikam/prikaz-o-vnedrenii-tselevoy-modeli-nastavnichestva-v-dou.html</w:t>
              </w:r>
            </w:hyperlink>
          </w:p>
          <w:p w:rsidR="005F47B0" w:rsidRPr="00386C30" w:rsidRDefault="005F47B0" w:rsidP="007A2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A2312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312" w:rsidRPr="004B54EF" w:rsidRDefault="007A2312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Наличие Положения о системе наставничества педагогических работников и обучающихся в образовательной организации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312" w:rsidRDefault="00B20A96" w:rsidP="007A2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  <w:lang w:eastAsia="ru-RU"/>
              </w:rPr>
            </w:pPr>
            <w:hyperlink r:id="rId6" w:history="1">
              <w:r w:rsidR="005F47B0" w:rsidRPr="009C18E3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https://ds89-krasnoyarsk-r04.gosweb.gosuslugi.ru/svedeniya-ob-obrazovatelnoy-organizatsii/dokumenty/polozhenie-o-sisteme-nastavnichestva-v-mbdou-89.html</w:t>
              </w:r>
            </w:hyperlink>
          </w:p>
          <w:p w:rsidR="005F47B0" w:rsidRPr="00386C30" w:rsidRDefault="005F47B0" w:rsidP="007A2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A2312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312" w:rsidRPr="004B54EF" w:rsidRDefault="007A2312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Наличие Плана мероприятий (дорожная карта) внедрения целевой модели наставничества педагогических работников </w:t>
            </w:r>
            <w:r w:rsidR="00F62DC2"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МОУ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312" w:rsidRDefault="00B20A96" w:rsidP="007A2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7" w:history="1">
              <w:r w:rsidR="00260A50" w:rsidRPr="009C18E3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https://ds89krasnoyarsk.gosuslugi.ru/netcat_files/8/53/dorozhnaya_karta_s_pechat_yu.pdf</w:t>
              </w:r>
            </w:hyperlink>
          </w:p>
          <w:p w:rsidR="00260A50" w:rsidRPr="00386C30" w:rsidRDefault="00260A50" w:rsidP="007A2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A2312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312" w:rsidRPr="004B54EF" w:rsidRDefault="007A2312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Наличие Программы наставничества </w:t>
            </w:r>
            <w:r w:rsidR="00F62DC2"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МОУ </w:t>
            </w:r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0A50" w:rsidRDefault="00FE549F" w:rsidP="00FE5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8" w:history="1">
              <w:r w:rsidRPr="009C18E3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https://ds89krasnoyarsk.gosuslugi.ru/netcat_files/8/53/Programma_nastavnichestva.pdf</w:t>
              </w:r>
            </w:hyperlink>
          </w:p>
          <w:p w:rsidR="00FE549F" w:rsidRPr="00386C30" w:rsidRDefault="00FE549F" w:rsidP="00FE5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A2312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312" w:rsidRPr="004B54EF" w:rsidRDefault="007A2312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Наличие Приказа (</w:t>
            </w:r>
            <w:proofErr w:type="spellStart"/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</w:t>
            </w:r>
            <w:proofErr w:type="spellEnd"/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о назначении куратора (</w:t>
            </w:r>
            <w:proofErr w:type="spellStart"/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</w:t>
            </w:r>
            <w:proofErr w:type="spellEnd"/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внедрения и реализации целевой модели наставничества педагогических работников </w:t>
            </w:r>
            <w:r w:rsidR="00F62DC2"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МОУ </w:t>
            </w:r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(приказ о назначении)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0A50" w:rsidRDefault="00B20A96" w:rsidP="00BB6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9" w:history="1">
              <w:r w:rsidR="00260A50" w:rsidRPr="009C18E3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https://ds89-krasnoyarsk-r04.gosweb.gosuslugi.ru/pedagogam-i-sotrudnikam/prikaz-o-nastavnikah-kuratorah-programmy-nastavnichestva.html</w:t>
              </w:r>
            </w:hyperlink>
          </w:p>
          <w:p w:rsidR="00260A50" w:rsidRPr="00386C30" w:rsidRDefault="00260A50" w:rsidP="00BB6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2D9C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D9C" w:rsidRPr="004B54EF" w:rsidRDefault="00D02D9C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Наличие нормативного документа о материальном поощрении наставников в  МОУ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D9C" w:rsidRDefault="00B20A96" w:rsidP="00D02D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10" w:history="1">
              <w:r w:rsidR="005F47B0" w:rsidRPr="009C18E3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https://ds89krasnoyarsk.gosuslugi.ru/netcat_files/19/8/Kollektivnyy_dogovor_na_2025_2028gg.pdf</w:t>
              </w:r>
            </w:hyperlink>
          </w:p>
          <w:p w:rsidR="005F47B0" w:rsidRPr="00386C30" w:rsidRDefault="005F47B0" w:rsidP="00D02D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2D9C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D9C" w:rsidRPr="004B54EF" w:rsidRDefault="00D02D9C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Наличие базы наставников и наставляемых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D9C" w:rsidRDefault="00B20A96" w:rsidP="00D02D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11" w:history="1">
              <w:r w:rsidR="00260A50" w:rsidRPr="009C18E3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https://ds89-krasnoyarsk-r04.gosweb.gosuslugi.ru/pedagogam-i-sotrudnikam/baza-nastavnikov.html</w:t>
              </w:r>
            </w:hyperlink>
          </w:p>
          <w:p w:rsidR="00260A50" w:rsidRPr="00386C30" w:rsidRDefault="00260A50" w:rsidP="00D02D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2D9C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D9C" w:rsidRPr="004B54EF" w:rsidRDefault="00D02D9C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Приказ (ы) о закреплении наставнических пар/групп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D9C" w:rsidRDefault="00B20A96" w:rsidP="00D02D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12" w:history="1">
              <w:r w:rsidR="00260A50" w:rsidRPr="009C18E3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https://ds89-krasnoyarsk-r04.gosweb.gosuslugi.ru/pedagogam-i-sotrudnikam/prikaz-o-nastavnikah-kuratorah-programmy-nastavnichestva.html</w:t>
              </w:r>
            </w:hyperlink>
          </w:p>
          <w:p w:rsidR="00260A50" w:rsidRPr="00386C30" w:rsidRDefault="00260A50" w:rsidP="00D02D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2D9C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D9C" w:rsidRPr="004B54EF" w:rsidRDefault="00D02D9C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наставнических пар/групп в соответствии с приказом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D9C" w:rsidRPr="00386C30" w:rsidRDefault="00260A50" w:rsidP="00D02D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D02D9C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D9C" w:rsidRPr="00386C30" w:rsidRDefault="00D02D9C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утвержденных персонализированных программ наставничества педагогических работников в  </w:t>
            </w:r>
            <w:proofErr w:type="spellStart"/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6уч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од.</w:t>
            </w: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(согласно приказам)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D9C" w:rsidRPr="00386C30" w:rsidRDefault="009028EB" w:rsidP="00D02D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D02D9C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D9C" w:rsidRPr="00386C30" w:rsidRDefault="00D02D9C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реализованных персонализированных программ наставничества педагогических работников в  МОУ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</w:t>
            </w:r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6уч.год.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D9C" w:rsidRPr="00386C30" w:rsidRDefault="009028EB" w:rsidP="00D02D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D02D9C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D9C" w:rsidRPr="004B54EF" w:rsidRDefault="00D02D9C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Наличие информации о лучших кейсах персонализированных программ наставничества педагогических работников, лучших наставниках, практиках системы наставничества с учетом требований Федерального закона от 27.07.2006 № 152-ФЗ «О персональных данных»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D9C" w:rsidRPr="00386C30" w:rsidRDefault="00BC047E" w:rsidP="00D02D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D02D9C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D9C" w:rsidRPr="004B54EF" w:rsidRDefault="00D02D9C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Наличие документов по методическому обеспечению реализации наставничества в  МОУ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D9C" w:rsidRDefault="00B20A96" w:rsidP="00D02D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13" w:history="1">
              <w:r w:rsidR="005F47B0" w:rsidRPr="009C18E3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https://ds89krasnoyarsk.gosuslugi.ru/netcat_files/19/8/Metodicheskie_rekomendatsii.pdf</w:t>
              </w:r>
            </w:hyperlink>
          </w:p>
          <w:p w:rsidR="005F47B0" w:rsidRPr="00386C30" w:rsidRDefault="005F47B0" w:rsidP="00D02D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2D9C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D9C" w:rsidRPr="004B54EF" w:rsidRDefault="00D02D9C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Наличие аналитической справки </w:t>
            </w:r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оценке результативности и эффективности внедрения ЦМН за 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учебный год (по результатам внутреннего мониторинга)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D9C" w:rsidRPr="00927F4A" w:rsidRDefault="00927F4A" w:rsidP="00927F4A">
            <w:pPr>
              <w:pStyle w:val="a4"/>
              <w:spacing w:after="0"/>
              <w:rPr>
                <w:b/>
                <w:sz w:val="20"/>
                <w:szCs w:val="20"/>
              </w:rPr>
            </w:pPr>
            <w:r w:rsidRPr="00927F4A">
              <w:rPr>
                <w:b/>
                <w:bCs/>
                <w:sz w:val="20"/>
                <w:szCs w:val="20"/>
              </w:rPr>
              <w:t>-</w:t>
            </w:r>
          </w:p>
        </w:tc>
      </w:tr>
      <w:tr w:rsidR="00D02D9C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D9C" w:rsidRDefault="00D02D9C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5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Наличие мониторинга реализации региональной целевой модели наставничества в образовательных организациях г. Красноярска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985" w:rsidRDefault="00B20A96" w:rsidP="00F2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14" w:history="1">
              <w:r w:rsidR="00F24985" w:rsidRPr="009C18E3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docs.yandex.ru/docs/view?url=ya-browser%3A%2F%2F4DT1uXEPRrJRXlUFoewruAuitTvYQb3XMNakZmKgsUgUmeoPTkZpgRK_akvyUfgpE51lzf5mtbnFjv2c74vmFn4poWEtnJb336lTr1UwjK3ablnOsdLkwO1SYo1056GQ9WrOWbVwA1VxyXTitxn5IA%3D%3D%3Fsign%3DBXTRu0YkH5nGXckO8Val1Lz8XvkZLXBllPtkmG6iXN8%3D&amp;name=monitoring_2026.docx&amp;nosw=1</w:t>
              </w:r>
            </w:hyperlink>
          </w:p>
          <w:p w:rsidR="00F24985" w:rsidRPr="00386C30" w:rsidRDefault="00F24985" w:rsidP="00F2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2D9C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D9C" w:rsidRPr="00386C30" w:rsidRDefault="00D02D9C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D9C" w:rsidRPr="00386C30" w:rsidRDefault="00D02D9C" w:rsidP="00D02D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27C30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Общее к</w:t>
            </w: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оличество педагогических работников  МОУ на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01.09.2025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8E7078" w:rsidP="00F2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</w:tr>
      <w:tr w:rsidR="00F27C30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Общее к</w:t>
            </w: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оличество педагогических работников  МОУ на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15.12.2025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8E7078" w:rsidP="00F2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</w:tr>
      <w:tr w:rsidR="00F27C30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6E1014" w:rsidRDefault="00F27C30" w:rsidP="00D8273F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молодых педагогов в </w:t>
            </w: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МОУ</w:t>
            </w:r>
            <w:r w:rsidRPr="00D02D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(с опытом работы от 0 до 3 лет)</w:t>
            </w:r>
            <w:r w:rsidRPr="006E10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01.09.2025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8E7078" w:rsidP="00F2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F27C30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6E1014" w:rsidRDefault="00F27C30" w:rsidP="00D8273F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молодых педагогов в </w:t>
            </w: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МОУ</w:t>
            </w:r>
            <w:r w:rsidRPr="00D02D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(с опытом работы от 0 до 3 лет)</w:t>
            </w:r>
            <w:r w:rsidRPr="006E10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15.12.2025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8E7078" w:rsidP="00F2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F27C30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Default="00F27C30" w:rsidP="00D8273F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472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молодых педагогов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</w:t>
            </w:r>
            <w:r w:rsidRPr="00D02D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возрасте до 35 лет</w:t>
            </w:r>
            <w:r w:rsidRPr="006E10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01.09.2025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8E7078" w:rsidP="00F2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</w:tr>
      <w:tr w:rsidR="00F27C30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Default="00F27C30" w:rsidP="00D8273F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472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молодых педагогов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</w:t>
            </w:r>
            <w:r w:rsidRPr="00D02D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возрасте до 35 лет</w:t>
            </w:r>
            <w:r w:rsidRPr="006E10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15.12.2025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8E7078" w:rsidP="00F2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</w:tr>
      <w:tr w:rsidR="00F27C30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педагогов МОУ, вошедших в программы наставничества в роли наставника на 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Педагогический работник считается «вошедшим в программу наставничества», если:</w:t>
            </w:r>
            <w:r w:rsidRPr="00386C3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br/>
              <w:t>1) существует приказ о закреплении наставнических пар/групп (в котором данный педагог обозначен в роли наставника);</w:t>
            </w:r>
          </w:p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2) утверждена персонализированная программа, в которую входит данный педагог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A153EB" w:rsidP="00F27C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F27C30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педагогов МОУ, вошедших в программы наставничества в роли наставника на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15.12.2025</w:t>
            </w:r>
          </w:p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Педагогический работник считается «вошедшим в программу наставничества», если:</w:t>
            </w:r>
            <w:r w:rsidRPr="00386C3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br/>
              <w:t>1) существует приказ о закреплении наставнических пар/групп (в котором данный педагог обозначен в роли наставника);</w:t>
            </w:r>
          </w:p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2) утверждена персонализированная программа, в которую входит данный педагог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260A50" w:rsidP="00F27C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27C30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педагогов-наставников МОУ, прошедших курсовую подготовку по дополнительным программам повышения квалификации, вошедших в программы наставничества в роли наставника на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15.12.2025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636AF6" w:rsidP="00F27C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F27C30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  <w:r w:rsidRPr="00B3472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молодых педагогов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</w:t>
            </w:r>
            <w:r w:rsidRPr="00D02D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(с опытом работы от 0 до 3 лет)</w:t>
            </w:r>
            <w:r w:rsidRPr="00386C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вошедших в программы наставничества в роли наставляемого на </w:t>
            </w: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  <w:p w:rsidR="00F27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Педагогический работник считается «вошедшим в программу наставничества», если: </w:t>
            </w:r>
          </w:p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1) существует приказ о закреплении наставнических пар/групп (в котором данный педагог обозначен в роли наставляемого);</w:t>
            </w:r>
          </w:p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6C3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2) утверждена персонализированная программа для этого педагога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260A50" w:rsidP="00F2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27C30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</w:t>
            </w:r>
            <w:r w:rsidRPr="00B3472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молодых педагогов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</w:t>
            </w:r>
            <w:r w:rsidRPr="00D02D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(с опытом работы от 0 до 3 лет)</w:t>
            </w:r>
            <w:r w:rsidRPr="00386C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вошедших в программы наставничества в роли наставляемого на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15.12.2025</w:t>
            </w:r>
          </w:p>
          <w:p w:rsidR="00F27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Педагогический работник считается «вошедшим в программу наставничества», если: </w:t>
            </w:r>
          </w:p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1) существует приказ о закреплении наставнических пар/групп (в котором данный педагог обозначен в роли наставляемого);</w:t>
            </w:r>
          </w:p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6C3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2) утверждена персонализированная программа для этого педагога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260A50" w:rsidP="00F2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27C30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6C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</w:t>
            </w:r>
            <w:r w:rsidRPr="00B3472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молодых педагогов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</w:t>
            </w:r>
            <w:r w:rsidRPr="00D02D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возрасте до 35 лет</w:t>
            </w:r>
            <w:r w:rsidRPr="00386C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вошедших в программы наставничества в роли наставляемого на </w:t>
            </w: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  <w:p w:rsidR="00F27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Педагогический работник считается «вошедшим в программу наставничества», если: </w:t>
            </w:r>
          </w:p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1) существует приказ о закреплении наставнических пар/групп (в котором данный педагог обозначен в роли наставляемого);</w:t>
            </w:r>
          </w:p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6C3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2) утверждена персонализированная программа для этого педагога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A153EB" w:rsidP="00F2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F27C30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6C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 </w:t>
            </w:r>
            <w:r w:rsidRPr="00B3472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молодых педагогов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</w:t>
            </w:r>
            <w:r w:rsidRPr="00D02D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возрасте до 35 лет</w:t>
            </w:r>
            <w:r w:rsidRPr="00386C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вошедших в программы наставничества в роли наставляемого на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15.12.2025</w:t>
            </w:r>
          </w:p>
          <w:p w:rsidR="00F27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Педагогический работник считается «вошедшим в программу наставничества», если: </w:t>
            </w:r>
          </w:p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1) существует приказ о закреплении наставнических пар/групп (в котором данный педагог обозначен в роли наставляемого);</w:t>
            </w:r>
          </w:p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6C3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2) утверждена персонализированная программа для этого педагога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260A50" w:rsidP="00F2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27C30" w:rsidRPr="00386C30" w:rsidTr="007A2312">
        <w:trPr>
          <w:trHeight w:val="273"/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Трансляция лучших практик наставничества на мероприятиях. Указать мероприятие, (количество, уровень): конференции (к), Форумы (</w:t>
            </w:r>
            <w:proofErr w:type="spellStart"/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</w:t>
            </w:r>
            <w:proofErr w:type="spellEnd"/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), фестивали (</w:t>
            </w:r>
            <w:proofErr w:type="spellStart"/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фест</w:t>
            </w:r>
            <w:proofErr w:type="spellEnd"/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)., конкурсы (кон). Уровни (федеральный (ф), региональный (р), муниципальный (м))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BC047E" w:rsidP="00F2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F27C30" w:rsidRPr="00386C30" w:rsidTr="007A2312">
        <w:trPr>
          <w:trHeight w:val="273"/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Информационное освещение о внедрении и реализации  лучших практик, лучших </w:t>
            </w: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наставниках, представление кейсов на сайте образовательной организации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Default="00BA7E43" w:rsidP="00F2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нет</w:t>
            </w:r>
          </w:p>
          <w:p w:rsidR="00F27C30" w:rsidRPr="00386C30" w:rsidRDefault="00F27C30" w:rsidP="00F2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27C30" w:rsidRPr="00386C30" w:rsidRDefault="00F27C30" w:rsidP="00F2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27C30" w:rsidRPr="00386C30" w:rsidTr="007A2312">
        <w:trPr>
          <w:trHeight w:val="273"/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Трансляция лучших практик в СМИ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C30" w:rsidRPr="00386C30" w:rsidRDefault="00BC047E" w:rsidP="00F2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F27C30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предприятий (организаций), вошедших в программы наставничества</w:t>
            </w:r>
          </w:p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Количество предприятий (организаций), предоставивших своих сотрудников для участия в программах наставничества в роли наставников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C30" w:rsidRPr="00386C30" w:rsidRDefault="00BC047E" w:rsidP="00F2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F27C30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Уровень удовлетворенности </w:t>
            </w:r>
            <w:r w:rsidRPr="00386C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наставляемых</w:t>
            </w: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участием в программах наставничества</w:t>
            </w:r>
          </w:p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Уровень удовлетворенности определяется с помощью материалов, представленных в приложении 2 к методическим рекомендациям ведомственного проектного офиса по внедрению целевой модели наставничества (Письмо Министерства Просвещения РФ от 23 января 2020 г. № МР-42/02 о направлении целевой модели наставничества и методических рекомендаций)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C30" w:rsidRPr="00386C30" w:rsidRDefault="00927F4A" w:rsidP="00F2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  <w:r w:rsidR="00BC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  <w:p w:rsidR="00F27C30" w:rsidRPr="00386C30" w:rsidRDefault="00F27C30" w:rsidP="00F2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27C30" w:rsidRPr="00386C30" w:rsidTr="007A2312">
        <w:trPr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Уровень удовлетворенности </w:t>
            </w:r>
            <w:r w:rsidRPr="00386C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наставников</w:t>
            </w: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участием в программах наставничества</w:t>
            </w:r>
          </w:p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Уровень удовлетворенности определяется с помощью материалов, представленных в приложении 2 к методическим рекомендациям ведомственного проектного офиса по внедрению целевой модели наставничества (Письмо Министерства Просвещения РФ от 23 января 2020 г. № МР-42/02 о направлении целевой модели наставничества и методических рекомендаций)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47E" w:rsidRPr="00386C30" w:rsidRDefault="00F27C30" w:rsidP="00BC0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6C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92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  <w:r w:rsidR="00BC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  <w:p w:rsidR="00F27C30" w:rsidRPr="00386C30" w:rsidRDefault="00F27C30" w:rsidP="00F2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27C30" w:rsidRPr="00386C30" w:rsidTr="007A2312">
        <w:trPr>
          <w:trHeight w:val="359"/>
          <w:tblCellSpacing w:w="0" w:type="dxa"/>
        </w:trPr>
        <w:tc>
          <w:tcPr>
            <w:tcW w:w="8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7B0" w:rsidRDefault="005F47B0" w:rsidP="005F47B0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  <w:sz w:val="20"/>
                <w:szCs w:val="20"/>
              </w:rPr>
              <w:t xml:space="preserve">Эффективность программы наставничества </w:t>
            </w:r>
          </w:p>
          <w:p w:rsidR="00F27C30" w:rsidRPr="00386C30" w:rsidRDefault="00F27C30" w:rsidP="00D82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C30" w:rsidRPr="00386C30" w:rsidRDefault="005F47B0" w:rsidP="00F2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:rsidR="005F47B0" w:rsidRDefault="005F47B0" w:rsidP="00386C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F47B0" w:rsidSect="00B34723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2D9C"/>
    <w:rsid w:val="00026D7A"/>
    <w:rsid w:val="000A2C2B"/>
    <w:rsid w:val="000B0ED5"/>
    <w:rsid w:val="0010733F"/>
    <w:rsid w:val="0013719F"/>
    <w:rsid w:val="001C7B2B"/>
    <w:rsid w:val="001E42B9"/>
    <w:rsid w:val="00222888"/>
    <w:rsid w:val="00241285"/>
    <w:rsid w:val="00260A50"/>
    <w:rsid w:val="002C46C3"/>
    <w:rsid w:val="0036761B"/>
    <w:rsid w:val="00386C30"/>
    <w:rsid w:val="00412686"/>
    <w:rsid w:val="00480BDF"/>
    <w:rsid w:val="00482D9C"/>
    <w:rsid w:val="004B54EF"/>
    <w:rsid w:val="00530EB1"/>
    <w:rsid w:val="00543C37"/>
    <w:rsid w:val="0058002C"/>
    <w:rsid w:val="005F47B0"/>
    <w:rsid w:val="00605670"/>
    <w:rsid w:val="00636AF6"/>
    <w:rsid w:val="00653446"/>
    <w:rsid w:val="006C3D7E"/>
    <w:rsid w:val="006D13CB"/>
    <w:rsid w:val="006D3E05"/>
    <w:rsid w:val="006E1014"/>
    <w:rsid w:val="006E7017"/>
    <w:rsid w:val="0073056E"/>
    <w:rsid w:val="00734D1C"/>
    <w:rsid w:val="007366EE"/>
    <w:rsid w:val="00797801"/>
    <w:rsid w:val="007A2312"/>
    <w:rsid w:val="007D3DF1"/>
    <w:rsid w:val="007F4676"/>
    <w:rsid w:val="00831F93"/>
    <w:rsid w:val="0086329E"/>
    <w:rsid w:val="0086551E"/>
    <w:rsid w:val="00886066"/>
    <w:rsid w:val="008A0644"/>
    <w:rsid w:val="008E7078"/>
    <w:rsid w:val="009028EB"/>
    <w:rsid w:val="00927F4A"/>
    <w:rsid w:val="0094541D"/>
    <w:rsid w:val="009A2AB5"/>
    <w:rsid w:val="009E26C3"/>
    <w:rsid w:val="009F42AB"/>
    <w:rsid w:val="00A011BB"/>
    <w:rsid w:val="00A1217A"/>
    <w:rsid w:val="00A153EB"/>
    <w:rsid w:val="00A234F2"/>
    <w:rsid w:val="00A66E27"/>
    <w:rsid w:val="00B10818"/>
    <w:rsid w:val="00B11F47"/>
    <w:rsid w:val="00B20A96"/>
    <w:rsid w:val="00B21C16"/>
    <w:rsid w:val="00B236B1"/>
    <w:rsid w:val="00B34723"/>
    <w:rsid w:val="00B45B50"/>
    <w:rsid w:val="00B554E7"/>
    <w:rsid w:val="00BA7E43"/>
    <w:rsid w:val="00BB6533"/>
    <w:rsid w:val="00BC047E"/>
    <w:rsid w:val="00C603A8"/>
    <w:rsid w:val="00CB336E"/>
    <w:rsid w:val="00CD15B6"/>
    <w:rsid w:val="00D02D9C"/>
    <w:rsid w:val="00D41389"/>
    <w:rsid w:val="00D8273F"/>
    <w:rsid w:val="00DC6375"/>
    <w:rsid w:val="00E065C8"/>
    <w:rsid w:val="00E11073"/>
    <w:rsid w:val="00E319CA"/>
    <w:rsid w:val="00E57773"/>
    <w:rsid w:val="00EA4C97"/>
    <w:rsid w:val="00F24985"/>
    <w:rsid w:val="00F27C30"/>
    <w:rsid w:val="00F62DC2"/>
    <w:rsid w:val="00F65A33"/>
    <w:rsid w:val="00FE54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268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C3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698,bqiaagaaeyqcaaagiaiaaamjbgaabrcgaaaaaaaaaaaaaaaaaaaaaaaaaaaaaaaaaaaaaaaaaaaaaaaaaaaaaaaaaaaaaaaaaaaaaaaaaaaaaaaaaaaaaaaaaaaaaaaaaaaaaaaaaaaaaaaaaaaaaaaaaaaaaaaaaaaaaaaaaaaaaaaaaaaaaaaaaaaaaaaaaaaaaaaaaaaaaaaaaaaaaaaaaaaaaaaaaaaaaaaa"/>
    <w:basedOn w:val="a"/>
    <w:rsid w:val="005F4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7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560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74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368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8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1142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248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830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987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236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6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89krasnoyarsk.gosuslugi.ru/netcat_files/8/53/Programma_nastavnichestva.pdf" TargetMode="External"/><Relationship Id="rId13" Type="http://schemas.openxmlformats.org/officeDocument/2006/relationships/hyperlink" Target="https://ds89krasnoyarsk.gosuslugi.ru/netcat_files/19/8/Metodicheskie_rekomendatsii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s89krasnoyarsk.gosuslugi.ru/netcat_files/8/53/dorozhnaya_karta_s_pechat_yu.pdf" TargetMode="External"/><Relationship Id="rId12" Type="http://schemas.openxmlformats.org/officeDocument/2006/relationships/hyperlink" Target="https://ds89-krasnoyarsk-r04.gosweb.gosuslugi.ru/pedagogam-i-sotrudnikam/prikaz-o-nastavnikah-kuratorah-programmy-nastavnichestva.html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s89-krasnoyarsk-r04.gosweb.gosuslugi.ru/svedeniya-ob-obrazovatelnoy-organizatsii/dokumenty/polozhenie-o-sisteme-nastavnichestva-v-mbdou-89.html" TargetMode="External"/><Relationship Id="rId11" Type="http://schemas.openxmlformats.org/officeDocument/2006/relationships/hyperlink" Target="https://ds89-krasnoyarsk-r04.gosweb.gosuslugi.ru/pedagogam-i-sotrudnikam/baza-nastavnikov.html" TargetMode="External"/><Relationship Id="rId5" Type="http://schemas.openxmlformats.org/officeDocument/2006/relationships/hyperlink" Target="https://ds89-krasnoyarsk-r04.gosweb.gosuslugi.ru/pedagogam-i-sotrudnikam/prikaz-o-vnedrenii-tselevoy-modeli-nastavnichestva-v-dou.htm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ds89krasnoyarsk.gosuslugi.ru/netcat_files/19/8/Kollektivnyy_dogovor_na_2025_2028gg.pdf" TargetMode="External"/><Relationship Id="rId4" Type="http://schemas.openxmlformats.org/officeDocument/2006/relationships/hyperlink" Target="https://ds89-krasnoyarsk-r04.gosweb.gosuslugi.ru/pedagogam-i-sotrudnikam/" TargetMode="External"/><Relationship Id="rId9" Type="http://schemas.openxmlformats.org/officeDocument/2006/relationships/hyperlink" Target="https://ds89-krasnoyarsk-r04.gosweb.gosuslugi.ru/pedagogam-i-sotrudnikam/prikaz-o-nastavnikah-kuratorah-programmy-nastavnichestva.html" TargetMode="External"/><Relationship Id="rId14" Type="http://schemas.openxmlformats.org/officeDocument/2006/relationships/hyperlink" Target="https://docs.yandex.ru/docs/view?url=ya-browser%3A%2F%2F4DT1uXEPRrJRXlUFoewruAuitTvYQb3XMNakZmKgsUgUmeoPTkZpgRK_akvyUfgpE51lzf5mtbnFjv2c74vmFn4poWEtnJb336lTr1UwjK3ablnOsdLkwO1SYo1056GQ9WrOWbVwA1VxyXTitxn5IA%3D%3D%3Fsign%3DBXTRu0YkH5nGXckO8Val1Lz8XvkZLXBllPtkmG6iXN8%3D&amp;name=monitoring_2026.docx&amp;nosw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1374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dcterms:created xsi:type="dcterms:W3CDTF">2025-12-05T06:42:00Z</dcterms:created>
  <dcterms:modified xsi:type="dcterms:W3CDTF">2026-01-19T06:00:00Z</dcterms:modified>
</cp:coreProperties>
</file>